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321A4A" w14:textId="77777777" w:rsidR="005E4018" w:rsidRPr="000F15E3" w:rsidRDefault="005E4018" w:rsidP="003C0E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276B6A" w14:textId="77777777" w:rsidR="005E4018" w:rsidRPr="00242127" w:rsidRDefault="00242127" w:rsidP="003C0EE7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Иван М. Бецић, Дејан Д. Антић, </w:t>
      </w:r>
      <w:r w:rsidR="005E4018" w:rsidRPr="00242127">
        <w:rPr>
          <w:rFonts w:ascii="Times New Roman" w:hAnsi="Times New Roman" w:cs="Times New Roman"/>
          <w:b/>
          <w:i/>
          <w:sz w:val="24"/>
          <w:szCs w:val="24"/>
        </w:rPr>
        <w:t>Врањске банке у Краљевини</w:t>
      </w:r>
      <w:r w:rsidR="006F2F9D" w:rsidRPr="002421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42127">
        <w:rPr>
          <w:rFonts w:ascii="Times New Roman" w:hAnsi="Times New Roman" w:cs="Times New Roman"/>
          <w:b/>
          <w:i/>
          <w:sz w:val="24"/>
          <w:szCs w:val="24"/>
        </w:rPr>
        <w:t>Југославији 1918‒1941</w:t>
      </w:r>
    </w:p>
    <w:p w14:paraId="3A5095E1" w14:textId="77777777" w:rsidR="005E4018" w:rsidRPr="003C0EE7" w:rsidRDefault="005E4018" w:rsidP="003C0E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92A072" w14:textId="77777777" w:rsidR="005E4018" w:rsidRPr="003C0EE7" w:rsidRDefault="005E4018" w:rsidP="000F0E00">
      <w:pPr>
        <w:spacing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0EE7">
        <w:rPr>
          <w:rFonts w:ascii="Times New Roman" w:hAnsi="Times New Roman" w:cs="Times New Roman"/>
          <w:b/>
          <w:sz w:val="24"/>
          <w:szCs w:val="24"/>
        </w:rPr>
        <w:t>РЕЦЕНЗИЈА</w:t>
      </w:r>
      <w:r w:rsidR="00AC405E" w:rsidRPr="003C0EE7">
        <w:rPr>
          <w:rFonts w:ascii="Times New Roman" w:hAnsi="Times New Roman" w:cs="Times New Roman"/>
          <w:b/>
          <w:sz w:val="24"/>
          <w:szCs w:val="24"/>
        </w:rPr>
        <w:tab/>
      </w:r>
    </w:p>
    <w:p w14:paraId="542208BC" w14:textId="77777777" w:rsidR="006F2F9D" w:rsidRDefault="00AC405E" w:rsidP="006F2F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Иако је интересовање историчара за друштвене и привредне теме умногоме порасло протеклих година и деценија, те им се посвећује све више истраживача, </w:t>
      </w:r>
      <w:r w:rsidR="000F0E00">
        <w:rPr>
          <w:rFonts w:ascii="Times New Roman" w:hAnsi="Times New Roman" w:cs="Times New Roman"/>
          <w:sz w:val="24"/>
          <w:szCs w:val="24"/>
        </w:rPr>
        <w:t>у српској историографији и данас је приметно постојање малог броја монографија у којима су резултати проучавања сложених проблема</w:t>
      </w:r>
      <w:r w:rsidR="003C0EE7">
        <w:rPr>
          <w:rFonts w:ascii="Times New Roman" w:hAnsi="Times New Roman" w:cs="Times New Roman"/>
          <w:sz w:val="24"/>
          <w:szCs w:val="24"/>
        </w:rPr>
        <w:t>,</w:t>
      </w:r>
      <w:r w:rsidR="000F0E00">
        <w:rPr>
          <w:rFonts w:ascii="Times New Roman" w:hAnsi="Times New Roman" w:cs="Times New Roman"/>
          <w:sz w:val="24"/>
          <w:szCs w:val="24"/>
        </w:rPr>
        <w:t xml:space="preserve"> попут </w:t>
      </w:r>
      <w:r w:rsidR="003C0EE7">
        <w:rPr>
          <w:rFonts w:ascii="Times New Roman" w:hAnsi="Times New Roman" w:cs="Times New Roman"/>
          <w:sz w:val="24"/>
          <w:szCs w:val="24"/>
        </w:rPr>
        <w:t xml:space="preserve">историје финансија и банкарства, </w:t>
      </w:r>
      <w:r w:rsidR="000F0E00">
        <w:rPr>
          <w:rFonts w:ascii="Times New Roman" w:hAnsi="Times New Roman" w:cs="Times New Roman"/>
          <w:sz w:val="24"/>
          <w:szCs w:val="24"/>
        </w:rPr>
        <w:t xml:space="preserve">презентовани у ширим контекстима политичких, економских и других питања. </w:t>
      </w:r>
      <w:r w:rsidR="00663557">
        <w:rPr>
          <w:rFonts w:ascii="Times New Roman" w:hAnsi="Times New Roman" w:cs="Times New Roman"/>
          <w:sz w:val="24"/>
          <w:szCs w:val="24"/>
        </w:rPr>
        <w:t>Овај недостатак не само што отежава разумевање једне специфичне проблематике него такве радове чини и непотпуним, будући да су економија, трговина и банкарски системи неодвојиви од политичких, привредних и друштвених прилика, интересних заједница и утицајних појединаца.</w:t>
      </w:r>
      <w:r w:rsidR="003C0EE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B5ED8A" w14:textId="77777777" w:rsidR="00242127" w:rsidRDefault="003C0EE7" w:rsidP="009660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Определивши се управо за такав свеобухватнији приступ, колеге Ив</w:t>
      </w:r>
      <w:r w:rsidR="0024212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 М. Бецић и Дејан Д. Антић написали су монографију о</w:t>
      </w:r>
      <w:r w:rsidR="006F2F9D">
        <w:rPr>
          <w:rFonts w:ascii="Times New Roman" w:hAnsi="Times New Roman" w:cs="Times New Roman"/>
          <w:sz w:val="24"/>
          <w:szCs w:val="24"/>
        </w:rPr>
        <w:t xml:space="preserve"> врањским банкама у Краљевини Југославији од 1918. до 1941.</w:t>
      </w:r>
      <w:r w:rsidR="00872ED1">
        <w:rPr>
          <w:rFonts w:ascii="Times New Roman" w:hAnsi="Times New Roman" w:cs="Times New Roman"/>
          <w:sz w:val="24"/>
          <w:szCs w:val="24"/>
        </w:rPr>
        <w:t xml:space="preserve"> године. Мада су у наслову наве</w:t>
      </w:r>
      <w:r w:rsidR="006F2F9D">
        <w:rPr>
          <w:rFonts w:ascii="Times New Roman" w:hAnsi="Times New Roman" w:cs="Times New Roman"/>
          <w:sz w:val="24"/>
          <w:szCs w:val="24"/>
        </w:rPr>
        <w:t>ли ове хронолошке границе, њихова студија обухвата далеко дужи период, с обзиром на то да су у опсежним уводним поглављима дали сажет приказ развоја банкарства у Краљевини Србији и у самом Врању од његовог улас</w:t>
      </w:r>
      <w:r w:rsidR="00242127">
        <w:rPr>
          <w:rFonts w:ascii="Times New Roman" w:hAnsi="Times New Roman" w:cs="Times New Roman"/>
          <w:sz w:val="24"/>
          <w:szCs w:val="24"/>
        </w:rPr>
        <w:t>ка у српску државу 1878. године до завршетка Првог светског рата.</w:t>
      </w:r>
      <w:r w:rsidR="006F2F9D">
        <w:rPr>
          <w:rFonts w:ascii="Times New Roman" w:hAnsi="Times New Roman" w:cs="Times New Roman"/>
          <w:sz w:val="24"/>
          <w:szCs w:val="24"/>
        </w:rPr>
        <w:t xml:space="preserve"> Осим тога, своје су истраживање довршили приказом рада и тешкоћа врањских банака током бугарске окупације у Другом светском рату, као и њиховог гашења и подржављења од 1944. до 1948. годи</w:t>
      </w:r>
      <w:r w:rsidR="000F15E3">
        <w:rPr>
          <w:rFonts w:ascii="Times New Roman" w:hAnsi="Times New Roman" w:cs="Times New Roman"/>
          <w:sz w:val="24"/>
          <w:szCs w:val="24"/>
        </w:rPr>
        <w:t>не, када је тај процес окончан.</w:t>
      </w:r>
      <w:r w:rsidR="006F2F9D">
        <w:rPr>
          <w:rFonts w:ascii="Times New Roman" w:hAnsi="Times New Roman" w:cs="Times New Roman"/>
          <w:sz w:val="24"/>
          <w:szCs w:val="24"/>
        </w:rPr>
        <w:t xml:space="preserve"> </w:t>
      </w:r>
      <w:r w:rsidR="00872ED1">
        <w:rPr>
          <w:rFonts w:ascii="Times New Roman" w:hAnsi="Times New Roman" w:cs="Times New Roman"/>
          <w:sz w:val="24"/>
          <w:szCs w:val="24"/>
        </w:rPr>
        <w:t>Историјске изворе</w:t>
      </w:r>
      <w:r w:rsidR="000F15E3">
        <w:rPr>
          <w:rFonts w:ascii="Times New Roman" w:hAnsi="Times New Roman" w:cs="Times New Roman"/>
          <w:sz w:val="24"/>
          <w:szCs w:val="24"/>
        </w:rPr>
        <w:t xml:space="preserve"> које су користили превасходно су пронашли у више фондова и збирки похрањених у Арх</w:t>
      </w:r>
      <w:r w:rsidR="00242127">
        <w:rPr>
          <w:rFonts w:ascii="Times New Roman" w:hAnsi="Times New Roman" w:cs="Times New Roman"/>
          <w:sz w:val="24"/>
          <w:szCs w:val="24"/>
        </w:rPr>
        <w:t>иву Југославије, међу којима су Министарство</w:t>
      </w:r>
      <w:r w:rsidR="000F15E3">
        <w:rPr>
          <w:rFonts w:ascii="Times New Roman" w:hAnsi="Times New Roman" w:cs="Times New Roman"/>
          <w:sz w:val="24"/>
          <w:szCs w:val="24"/>
        </w:rPr>
        <w:t xml:space="preserve"> финансија</w:t>
      </w:r>
      <w:r w:rsidR="00193315">
        <w:rPr>
          <w:rFonts w:ascii="Times New Roman" w:hAnsi="Times New Roman" w:cs="Times New Roman"/>
          <w:sz w:val="24"/>
          <w:szCs w:val="24"/>
        </w:rPr>
        <w:t xml:space="preserve"> ФНРЈ</w:t>
      </w:r>
      <w:r w:rsidR="000F15E3">
        <w:rPr>
          <w:rFonts w:ascii="Times New Roman" w:hAnsi="Times New Roman" w:cs="Times New Roman"/>
          <w:sz w:val="24"/>
          <w:szCs w:val="24"/>
        </w:rPr>
        <w:t xml:space="preserve"> </w:t>
      </w:r>
      <w:r w:rsidR="00242127">
        <w:rPr>
          <w:rFonts w:ascii="Times New Roman" w:hAnsi="Times New Roman" w:cs="Times New Roman"/>
          <w:sz w:val="24"/>
          <w:szCs w:val="24"/>
        </w:rPr>
        <w:t>и Министарство</w:t>
      </w:r>
      <w:r w:rsidR="000F15E3">
        <w:rPr>
          <w:rFonts w:ascii="Times New Roman" w:hAnsi="Times New Roman" w:cs="Times New Roman"/>
          <w:sz w:val="24"/>
          <w:szCs w:val="24"/>
        </w:rPr>
        <w:t xml:space="preserve"> трговине и индустрије Краљевине Југославије, које посебно издвајамо због њихове обимности</w:t>
      </w:r>
      <w:r w:rsidR="00872ED1">
        <w:rPr>
          <w:rFonts w:ascii="Times New Roman" w:hAnsi="Times New Roman" w:cs="Times New Roman"/>
          <w:sz w:val="24"/>
          <w:szCs w:val="24"/>
        </w:rPr>
        <w:t xml:space="preserve"> и чињенице да историчари ни приближно нису исцрпели драгоцена сазнања која нуде. Поред ових фондова</w:t>
      </w:r>
      <w:r w:rsidR="00242127">
        <w:rPr>
          <w:rFonts w:ascii="Times New Roman" w:hAnsi="Times New Roman" w:cs="Times New Roman"/>
          <w:sz w:val="24"/>
          <w:szCs w:val="24"/>
        </w:rPr>
        <w:t>, употребили су документа</w:t>
      </w:r>
      <w:r w:rsidR="00872ED1">
        <w:rPr>
          <w:rFonts w:ascii="Times New Roman" w:hAnsi="Times New Roman" w:cs="Times New Roman"/>
          <w:sz w:val="24"/>
          <w:szCs w:val="24"/>
        </w:rPr>
        <w:t xml:space="preserve"> Историјског архива „31. јануар“ у Врању. Уз необјављене изворе</w:t>
      </w:r>
      <w:r w:rsidR="00193315">
        <w:rPr>
          <w:rFonts w:ascii="Times New Roman" w:hAnsi="Times New Roman" w:cs="Times New Roman"/>
          <w:sz w:val="24"/>
          <w:szCs w:val="24"/>
        </w:rPr>
        <w:t>,</w:t>
      </w:r>
      <w:r w:rsidR="00872ED1">
        <w:rPr>
          <w:rFonts w:ascii="Times New Roman" w:hAnsi="Times New Roman" w:cs="Times New Roman"/>
          <w:sz w:val="24"/>
          <w:szCs w:val="24"/>
        </w:rPr>
        <w:t xml:space="preserve"> анализирали су мноштво објављених</w:t>
      </w:r>
      <w:r w:rsidR="00242127">
        <w:rPr>
          <w:rFonts w:ascii="Times New Roman" w:hAnsi="Times New Roman" w:cs="Times New Roman"/>
          <w:sz w:val="24"/>
          <w:szCs w:val="24"/>
        </w:rPr>
        <w:t xml:space="preserve"> извора</w:t>
      </w:r>
      <w:r w:rsidR="00872ED1">
        <w:rPr>
          <w:rFonts w:ascii="Times New Roman" w:hAnsi="Times New Roman" w:cs="Times New Roman"/>
          <w:sz w:val="24"/>
          <w:szCs w:val="24"/>
        </w:rPr>
        <w:t>, нарочито статистичке годишњаке</w:t>
      </w:r>
      <w:r w:rsidR="00193315">
        <w:rPr>
          <w:rFonts w:ascii="Times New Roman" w:hAnsi="Times New Roman" w:cs="Times New Roman"/>
          <w:sz w:val="24"/>
          <w:szCs w:val="24"/>
        </w:rPr>
        <w:t xml:space="preserve"> и друге сличне пу</w:t>
      </w:r>
      <w:r w:rsidR="00872ED1">
        <w:rPr>
          <w:rFonts w:ascii="Times New Roman" w:hAnsi="Times New Roman" w:cs="Times New Roman"/>
          <w:sz w:val="24"/>
          <w:szCs w:val="24"/>
        </w:rPr>
        <w:t>бл</w:t>
      </w:r>
      <w:r w:rsidR="00193315">
        <w:rPr>
          <w:rFonts w:ascii="Times New Roman" w:hAnsi="Times New Roman" w:cs="Times New Roman"/>
          <w:sz w:val="24"/>
          <w:szCs w:val="24"/>
        </w:rPr>
        <w:t>икације, припремљене елаборате, годишње</w:t>
      </w:r>
      <w:r w:rsidR="00872ED1">
        <w:rPr>
          <w:rFonts w:ascii="Times New Roman" w:hAnsi="Times New Roman" w:cs="Times New Roman"/>
          <w:sz w:val="24"/>
          <w:szCs w:val="24"/>
        </w:rPr>
        <w:t xml:space="preserve"> извештаје</w:t>
      </w:r>
      <w:r w:rsidR="00193315">
        <w:rPr>
          <w:rFonts w:ascii="Times New Roman" w:hAnsi="Times New Roman" w:cs="Times New Roman"/>
          <w:sz w:val="24"/>
          <w:szCs w:val="24"/>
        </w:rPr>
        <w:t xml:space="preserve"> Народне банке и</w:t>
      </w:r>
      <w:r w:rsidR="00872ED1">
        <w:rPr>
          <w:rFonts w:ascii="Times New Roman" w:hAnsi="Times New Roman" w:cs="Times New Roman"/>
          <w:sz w:val="24"/>
          <w:szCs w:val="24"/>
        </w:rPr>
        <w:t xml:space="preserve"> </w:t>
      </w:r>
      <w:r w:rsidR="00193315">
        <w:rPr>
          <w:rFonts w:ascii="Times New Roman" w:hAnsi="Times New Roman" w:cs="Times New Roman"/>
          <w:sz w:val="24"/>
          <w:szCs w:val="24"/>
        </w:rPr>
        <w:t>законодавна акта. Анализирана штампа и периодика такође је веома богата, обухватајући неколико десетина наслова и у дугом хронолошком распону, без обзира на то што поједине новине и часописи нису излазили све време које је било у средишту истраживања. Неопходно</w:t>
      </w:r>
      <w:r w:rsidR="00242127">
        <w:rPr>
          <w:rFonts w:ascii="Times New Roman" w:hAnsi="Times New Roman" w:cs="Times New Roman"/>
          <w:sz w:val="24"/>
          <w:szCs w:val="24"/>
        </w:rPr>
        <w:t xml:space="preserve"> </w:t>
      </w:r>
      <w:r w:rsidR="00193315">
        <w:rPr>
          <w:rFonts w:ascii="Times New Roman" w:hAnsi="Times New Roman" w:cs="Times New Roman"/>
          <w:sz w:val="24"/>
          <w:szCs w:val="24"/>
        </w:rPr>
        <w:t xml:space="preserve">је </w:t>
      </w:r>
      <w:r w:rsidR="00242127">
        <w:rPr>
          <w:rFonts w:ascii="Times New Roman" w:hAnsi="Times New Roman" w:cs="Times New Roman"/>
          <w:sz w:val="24"/>
          <w:szCs w:val="24"/>
        </w:rPr>
        <w:t>у</w:t>
      </w:r>
      <w:r w:rsidR="00193315">
        <w:rPr>
          <w:rFonts w:ascii="Times New Roman" w:hAnsi="Times New Roman" w:cs="Times New Roman"/>
          <w:sz w:val="24"/>
          <w:szCs w:val="24"/>
        </w:rPr>
        <w:t>казати и на исцрпну литературу различитог порекла, која поред историографских обухвата монографије, студије, расправе и прилоге из историје економије, финансија, пољопривреде, друштва и политике, неретко с вишеструким, мултидисциплинарним при</w:t>
      </w:r>
      <w:r w:rsidR="00242127">
        <w:rPr>
          <w:rFonts w:ascii="Times New Roman" w:hAnsi="Times New Roman" w:cs="Times New Roman"/>
          <w:sz w:val="24"/>
          <w:szCs w:val="24"/>
        </w:rPr>
        <w:t>ступима. Имајући у виду да је т</w:t>
      </w:r>
      <w:r w:rsidR="00193315">
        <w:rPr>
          <w:rFonts w:ascii="Times New Roman" w:hAnsi="Times New Roman" w:cs="Times New Roman"/>
          <w:sz w:val="24"/>
          <w:szCs w:val="24"/>
        </w:rPr>
        <w:t xml:space="preserve">аква врста литературе добрим делом непозната многим истраживачима, као и да не постоје специјализоване библиографије у којима би била сабрана и тиме олакшала даља </w:t>
      </w:r>
      <w:r w:rsidR="00193315">
        <w:rPr>
          <w:rFonts w:ascii="Times New Roman" w:hAnsi="Times New Roman" w:cs="Times New Roman"/>
          <w:sz w:val="24"/>
          <w:szCs w:val="24"/>
        </w:rPr>
        <w:lastRenderedPageBreak/>
        <w:t xml:space="preserve">истраживања, а да су је колеге Бецић и Антић коректно наводили </w:t>
      </w:r>
      <w:r w:rsidR="00E526A0">
        <w:rPr>
          <w:rFonts w:ascii="Times New Roman" w:hAnsi="Times New Roman" w:cs="Times New Roman"/>
          <w:sz w:val="24"/>
          <w:szCs w:val="24"/>
        </w:rPr>
        <w:t>и у обимном научном апарату и у њеном прецизном попису, може се рећи да је такво њихово опредељење, методолошки исправно и надасве колегијално према свима који су се до сада бавили овим проблемима и према онима који ће то учинити у будућности</w:t>
      </w:r>
      <w:r w:rsidR="00242127">
        <w:rPr>
          <w:rFonts w:ascii="Times New Roman" w:hAnsi="Times New Roman" w:cs="Times New Roman"/>
          <w:sz w:val="24"/>
          <w:szCs w:val="24"/>
        </w:rPr>
        <w:t>, с обизр</w:t>
      </w:r>
      <w:r w:rsidR="00E526A0">
        <w:rPr>
          <w:rFonts w:ascii="Times New Roman" w:hAnsi="Times New Roman" w:cs="Times New Roman"/>
          <w:sz w:val="24"/>
          <w:szCs w:val="24"/>
        </w:rPr>
        <w:t xml:space="preserve">ом на то да су створили изворну и историографску основу за даља истраживања. </w:t>
      </w:r>
      <w:r w:rsidR="008A27A8">
        <w:rPr>
          <w:rFonts w:ascii="Times New Roman" w:hAnsi="Times New Roman" w:cs="Times New Roman"/>
          <w:sz w:val="24"/>
          <w:szCs w:val="24"/>
        </w:rPr>
        <w:t xml:space="preserve">Истовремено, својим истраживачким приступом и разумевањем метода и начина на који се треба бавити историјом финансија </w:t>
      </w:r>
      <w:r w:rsidR="00242127">
        <w:rPr>
          <w:rFonts w:ascii="Times New Roman" w:hAnsi="Times New Roman" w:cs="Times New Roman"/>
          <w:sz w:val="24"/>
          <w:szCs w:val="24"/>
        </w:rPr>
        <w:t>и банкарства успели су да уобличе</w:t>
      </w:r>
      <w:r w:rsidR="008A27A8">
        <w:rPr>
          <w:rFonts w:ascii="Times New Roman" w:hAnsi="Times New Roman" w:cs="Times New Roman"/>
          <w:sz w:val="24"/>
          <w:szCs w:val="24"/>
        </w:rPr>
        <w:t xml:space="preserve"> могући модел или путоказ за настанак студија из исте проблематике. Из тог разлога, говорећи о овоме, првенствено о коришћеним извором</w:t>
      </w:r>
      <w:r w:rsidR="00242127">
        <w:rPr>
          <w:rFonts w:ascii="Times New Roman" w:hAnsi="Times New Roman" w:cs="Times New Roman"/>
          <w:sz w:val="24"/>
          <w:szCs w:val="24"/>
        </w:rPr>
        <w:t xml:space="preserve"> и литератури</w:t>
      </w:r>
      <w:r w:rsidR="008A27A8">
        <w:rPr>
          <w:rFonts w:ascii="Times New Roman" w:hAnsi="Times New Roman" w:cs="Times New Roman"/>
          <w:sz w:val="24"/>
          <w:szCs w:val="24"/>
        </w:rPr>
        <w:t xml:space="preserve">, морамо нагласити да ни једно ни друго није једноставно у историографском сагледавању, првенствено због специфичне, захтевне проблематике, </w:t>
      </w:r>
      <w:r w:rsidR="00E36243">
        <w:rPr>
          <w:rFonts w:ascii="Times New Roman" w:hAnsi="Times New Roman" w:cs="Times New Roman"/>
          <w:sz w:val="24"/>
          <w:szCs w:val="24"/>
        </w:rPr>
        <w:t xml:space="preserve">нужности економских знања, </w:t>
      </w:r>
      <w:r w:rsidR="008A27A8">
        <w:rPr>
          <w:rFonts w:ascii="Times New Roman" w:hAnsi="Times New Roman" w:cs="Times New Roman"/>
          <w:sz w:val="24"/>
          <w:szCs w:val="24"/>
        </w:rPr>
        <w:t>повремено нејасне терминологи</w:t>
      </w:r>
      <w:r w:rsidR="00E36243">
        <w:rPr>
          <w:rFonts w:ascii="Times New Roman" w:hAnsi="Times New Roman" w:cs="Times New Roman"/>
          <w:sz w:val="24"/>
          <w:szCs w:val="24"/>
        </w:rPr>
        <w:t xml:space="preserve">је и за историчаре често далеке области, испуњене цифрама. С друге стране, историјска наука од истраживача не очекује приступ економисте него историчара. Колеге Бецић и Антић су се са свим овим ограничењима и препрекама изборили веома успешно. Ушавши у једно, за многе замршено и збуњујуће море бројки и финансијских извештаја, поступали су као историчари којима финансијска питања нису страна, да би у својим резултатима и тумачењима </w:t>
      </w:r>
      <w:r w:rsidR="00242127">
        <w:rPr>
          <w:rFonts w:ascii="Times New Roman" w:hAnsi="Times New Roman" w:cs="Times New Roman"/>
          <w:sz w:val="24"/>
          <w:szCs w:val="24"/>
        </w:rPr>
        <w:t xml:space="preserve">све </w:t>
      </w:r>
      <w:r w:rsidR="00E36243">
        <w:rPr>
          <w:rFonts w:ascii="Times New Roman" w:hAnsi="Times New Roman" w:cs="Times New Roman"/>
          <w:sz w:val="24"/>
          <w:szCs w:val="24"/>
        </w:rPr>
        <w:t>оно што може деловати тешко савладиво учинили једноставним за разумевањем и употребљивим у другим областима историјске науке, нарочито историји политике, привреде и друштва. У суштини, показали су да је бављење финансијама и банкарством захте</w:t>
      </w:r>
      <w:r w:rsidR="00043B20">
        <w:rPr>
          <w:rFonts w:ascii="Times New Roman" w:hAnsi="Times New Roman" w:cs="Times New Roman"/>
          <w:sz w:val="24"/>
          <w:szCs w:val="24"/>
        </w:rPr>
        <w:t xml:space="preserve">вало праћење економских токова и заосталости пољопривреде, особито бремена земљорадничких дугова, </w:t>
      </w:r>
      <w:r w:rsidR="00E36243">
        <w:rPr>
          <w:rFonts w:ascii="Times New Roman" w:hAnsi="Times New Roman" w:cs="Times New Roman"/>
          <w:sz w:val="24"/>
          <w:szCs w:val="24"/>
        </w:rPr>
        <w:t>раз</w:t>
      </w:r>
      <w:r w:rsidR="00043B20">
        <w:rPr>
          <w:rFonts w:ascii="Times New Roman" w:hAnsi="Times New Roman" w:cs="Times New Roman"/>
          <w:sz w:val="24"/>
          <w:szCs w:val="24"/>
        </w:rPr>
        <w:t>вој трговине и занатства, спрегу</w:t>
      </w:r>
      <w:r w:rsidR="00242127">
        <w:rPr>
          <w:rFonts w:ascii="Times New Roman" w:hAnsi="Times New Roman" w:cs="Times New Roman"/>
          <w:sz w:val="24"/>
          <w:szCs w:val="24"/>
        </w:rPr>
        <w:t xml:space="preserve"> политичке и финансијске елит</w:t>
      </w:r>
      <w:r w:rsidR="00E36243">
        <w:rPr>
          <w:rFonts w:ascii="Times New Roman" w:hAnsi="Times New Roman" w:cs="Times New Roman"/>
          <w:sz w:val="24"/>
          <w:szCs w:val="24"/>
        </w:rPr>
        <w:t>е</w:t>
      </w:r>
      <w:r w:rsidR="00043B20">
        <w:rPr>
          <w:rFonts w:ascii="Times New Roman" w:hAnsi="Times New Roman" w:cs="Times New Roman"/>
          <w:sz w:val="24"/>
          <w:szCs w:val="24"/>
        </w:rPr>
        <w:t>,</w:t>
      </w:r>
      <w:r w:rsidR="00E36243">
        <w:rPr>
          <w:rFonts w:ascii="Times New Roman" w:hAnsi="Times New Roman" w:cs="Times New Roman"/>
          <w:sz w:val="24"/>
          <w:szCs w:val="24"/>
        </w:rPr>
        <w:t xml:space="preserve"> </w:t>
      </w:r>
      <w:r w:rsidR="00043B20">
        <w:rPr>
          <w:rFonts w:ascii="Times New Roman" w:hAnsi="Times New Roman" w:cs="Times New Roman"/>
          <w:sz w:val="24"/>
          <w:szCs w:val="24"/>
        </w:rPr>
        <w:t xml:space="preserve">утицај светских економских дешавања и финансијских криза на стање у Краљевини Југославији, а отуда императивно и у локалним средина. </w:t>
      </w:r>
    </w:p>
    <w:p w14:paraId="3666876C" w14:textId="77777777" w:rsidR="00966006" w:rsidRDefault="00043B20" w:rsidP="009660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Неодвојивост ових појава и процеса утицала је отуда и на структуру књиге, будући да су се њени аутори определили да у готово сваком сегменту текста најпре дају преглед прилика у свету, а потом на простору Југославије, да би </w:t>
      </w:r>
      <w:r w:rsidR="00966006">
        <w:rPr>
          <w:rFonts w:ascii="Times New Roman" w:hAnsi="Times New Roman" w:cs="Times New Roman"/>
          <w:sz w:val="24"/>
          <w:szCs w:val="24"/>
        </w:rPr>
        <w:t>н</w:t>
      </w:r>
      <w:r w:rsidR="00BC631D">
        <w:rPr>
          <w:rFonts w:ascii="Times New Roman" w:hAnsi="Times New Roman" w:cs="Times New Roman"/>
          <w:sz w:val="24"/>
          <w:szCs w:val="24"/>
        </w:rPr>
        <w:t xml:space="preserve">агласили </w:t>
      </w:r>
      <w:r>
        <w:rPr>
          <w:rFonts w:ascii="Times New Roman" w:hAnsi="Times New Roman" w:cs="Times New Roman"/>
          <w:sz w:val="24"/>
          <w:szCs w:val="24"/>
        </w:rPr>
        <w:t>шта с</w:t>
      </w:r>
      <w:r w:rsidR="00242127">
        <w:rPr>
          <w:rFonts w:ascii="Times New Roman" w:hAnsi="Times New Roman" w:cs="Times New Roman"/>
          <w:sz w:val="24"/>
          <w:szCs w:val="24"/>
        </w:rPr>
        <w:t>е на пољу банкарства збивало у В</w:t>
      </w:r>
      <w:r>
        <w:rPr>
          <w:rFonts w:ascii="Times New Roman" w:hAnsi="Times New Roman" w:cs="Times New Roman"/>
          <w:sz w:val="24"/>
          <w:szCs w:val="24"/>
        </w:rPr>
        <w:t xml:space="preserve">рању, како су се светски и југословенски догађаји одражавали на локалне прилике и у чему су биле њихове специфичности. </w:t>
      </w:r>
      <w:r w:rsidR="00BC631D">
        <w:rPr>
          <w:rFonts w:ascii="Times New Roman" w:hAnsi="Times New Roman" w:cs="Times New Roman"/>
          <w:sz w:val="24"/>
          <w:szCs w:val="24"/>
        </w:rPr>
        <w:t>Желећи притом да дају што потпунији приказ и научно тум</w:t>
      </w:r>
      <w:r w:rsidR="00242127">
        <w:rPr>
          <w:rFonts w:ascii="Times New Roman" w:hAnsi="Times New Roman" w:cs="Times New Roman"/>
          <w:sz w:val="24"/>
          <w:szCs w:val="24"/>
        </w:rPr>
        <w:t>ачење, писали су о свим аспекти</w:t>
      </w:r>
      <w:r w:rsidR="00BC631D">
        <w:rPr>
          <w:rFonts w:ascii="Times New Roman" w:hAnsi="Times New Roman" w:cs="Times New Roman"/>
          <w:sz w:val="24"/>
          <w:szCs w:val="24"/>
        </w:rPr>
        <w:t>ма</w:t>
      </w:r>
      <w:r w:rsidR="00C80022">
        <w:rPr>
          <w:rFonts w:ascii="Times New Roman" w:hAnsi="Times New Roman" w:cs="Times New Roman"/>
          <w:sz w:val="24"/>
          <w:szCs w:val="24"/>
        </w:rPr>
        <w:t xml:space="preserve"> привредног живота, укључујући</w:t>
      </w:r>
      <w:r w:rsidR="00BC631D">
        <w:rPr>
          <w:rFonts w:ascii="Times New Roman" w:hAnsi="Times New Roman" w:cs="Times New Roman"/>
          <w:sz w:val="24"/>
          <w:szCs w:val="24"/>
        </w:rPr>
        <w:t xml:space="preserve"> упознавање читалаца са најзначајним личностима банкарског и финансијског света: од министара финанисија до директора врањских банака, чланова управљачких одбора и акционара. Поступајући тако, </w:t>
      </w:r>
      <w:r w:rsidR="00966006">
        <w:rPr>
          <w:rFonts w:ascii="Times New Roman" w:hAnsi="Times New Roman" w:cs="Times New Roman"/>
          <w:sz w:val="24"/>
          <w:szCs w:val="24"/>
        </w:rPr>
        <w:t xml:space="preserve">закључили су, између осталог, да финансијског капитала никад није било довољно, али да је у Врању све време радило више банака, осниваних у различто време, уз кризе, гашења, промену имена и спајања. Притом, неуобичајено бројних за тако малу средину (једна банка на 1.500 становника), у којој банке, као и у већем делу Србије, </w:t>
      </w:r>
      <w:r w:rsidR="00C80022">
        <w:rPr>
          <w:rFonts w:ascii="Times New Roman" w:hAnsi="Times New Roman" w:cs="Times New Roman"/>
          <w:sz w:val="24"/>
          <w:szCs w:val="24"/>
        </w:rPr>
        <w:t xml:space="preserve">најчешће </w:t>
      </w:r>
      <w:r w:rsidR="00966006">
        <w:rPr>
          <w:rFonts w:ascii="Times New Roman" w:hAnsi="Times New Roman" w:cs="Times New Roman"/>
          <w:sz w:val="24"/>
          <w:szCs w:val="24"/>
        </w:rPr>
        <w:t>нису биле основа привредног напретка него средство за стицање капитала, политичког угледа и политичке моћи. У том контексту, посебну пажњу завређује повезаност индустријалаца и власника мањих предузећа са власницима и директорима банака.</w:t>
      </w:r>
      <w:r w:rsidR="00C80022">
        <w:rPr>
          <w:rFonts w:ascii="Times New Roman" w:hAnsi="Times New Roman" w:cs="Times New Roman"/>
          <w:sz w:val="24"/>
          <w:szCs w:val="24"/>
        </w:rPr>
        <w:t xml:space="preserve"> Овај процес пак,</w:t>
      </w:r>
      <w:r w:rsidR="00642124">
        <w:rPr>
          <w:rFonts w:ascii="Times New Roman" w:hAnsi="Times New Roman" w:cs="Times New Roman"/>
          <w:sz w:val="24"/>
          <w:szCs w:val="24"/>
        </w:rPr>
        <w:t xml:space="preserve"> у зависности од стања у свету и југословенској краљевини, почев од 1921, када је отпочео опоравак и развој банкарства у </w:t>
      </w:r>
      <w:r w:rsidR="00642124">
        <w:rPr>
          <w:rFonts w:ascii="Times New Roman" w:hAnsi="Times New Roman" w:cs="Times New Roman"/>
          <w:sz w:val="24"/>
          <w:szCs w:val="24"/>
        </w:rPr>
        <w:lastRenderedPageBreak/>
        <w:t>Врању, као „граничне“ године, којима су започињале или се завршавале посебне етапе, издвоји</w:t>
      </w:r>
      <w:r w:rsidR="00C80022">
        <w:rPr>
          <w:rFonts w:ascii="Times New Roman" w:hAnsi="Times New Roman" w:cs="Times New Roman"/>
          <w:sz w:val="24"/>
          <w:szCs w:val="24"/>
        </w:rPr>
        <w:t>о је</w:t>
      </w:r>
      <w:r w:rsidR="00642124">
        <w:rPr>
          <w:rFonts w:ascii="Times New Roman" w:hAnsi="Times New Roman" w:cs="Times New Roman"/>
          <w:sz w:val="24"/>
          <w:szCs w:val="24"/>
        </w:rPr>
        <w:t xml:space="preserve"> 1925, 1931. и, разумљиво, 1941. годину.</w:t>
      </w:r>
    </w:p>
    <w:p w14:paraId="16660E3B" w14:textId="77777777" w:rsidR="00642124" w:rsidRDefault="00966006" w:rsidP="0096600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Говорећи и о другим научним и стручним квалитетима рукописа ове монографије, желимо да нагласимо да су</w:t>
      </w:r>
      <w:r w:rsidR="00642124">
        <w:rPr>
          <w:rFonts w:ascii="Times New Roman" w:hAnsi="Times New Roman" w:cs="Times New Roman"/>
          <w:sz w:val="24"/>
          <w:szCs w:val="24"/>
        </w:rPr>
        <w:t xml:space="preserve"> колеге Бецић и Антић цео текст написали веома прегледно, допадљивим стилом и „чистим“ језиком, олакашавајући његово разумевање табелама и графиконима, који су заиста допринели да разноразни статистички подаци буду боље уочени и схватљиви. Осим тога, оплеменили су га низом илустрација, попут фотографија Врања и његових зграда, факсимила новчаница које су биле у оптицају, вредносних хартија и релевантиних докумената.</w:t>
      </w:r>
    </w:p>
    <w:p w14:paraId="643CB8A9" w14:textId="77777777" w:rsidR="001234C1" w:rsidRDefault="00642124" w:rsidP="001234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Завршавајући овај сажети утисак о рукопису </w:t>
      </w:r>
      <w:r w:rsidRPr="001234C1">
        <w:rPr>
          <w:rFonts w:ascii="Times New Roman" w:hAnsi="Times New Roman" w:cs="Times New Roman"/>
          <w:i/>
          <w:sz w:val="24"/>
          <w:szCs w:val="24"/>
        </w:rPr>
        <w:t xml:space="preserve">Врањске банке у Краљевини </w:t>
      </w:r>
      <w:r w:rsidR="001234C1" w:rsidRPr="001234C1">
        <w:rPr>
          <w:rFonts w:ascii="Times New Roman" w:hAnsi="Times New Roman" w:cs="Times New Roman"/>
          <w:i/>
          <w:sz w:val="24"/>
          <w:szCs w:val="24"/>
        </w:rPr>
        <w:t>Југославији 1918‒1941</w:t>
      </w:r>
      <w:r>
        <w:rPr>
          <w:rFonts w:ascii="Times New Roman" w:hAnsi="Times New Roman" w:cs="Times New Roman"/>
          <w:sz w:val="24"/>
          <w:szCs w:val="24"/>
        </w:rPr>
        <w:t xml:space="preserve">, аутора Ивана М. Бецића и Дејана Д. Антића, </w:t>
      </w:r>
      <w:r w:rsidR="001234C1">
        <w:rPr>
          <w:rFonts w:ascii="Times New Roman" w:hAnsi="Times New Roman" w:cs="Times New Roman"/>
          <w:sz w:val="24"/>
          <w:szCs w:val="24"/>
        </w:rPr>
        <w:t>закључујемо да је њихова будућа књига написана на основу обимног истраживања, уз коришћење најрелеватнијих необјављених и објављених историјских извора, као и литературе која умногоме надраста историографску. Захваљујући веома добром познавању истраживаног проблема, представила је драгоцена сазнања о развоју банкарства у Врању током неколико деценија, која истовремено дају слику о финансијској политици и истоветним питањима у Србији и југословенској краљевини, олакшавајући на тај начин даља истраживања и могућност утемељенијих поређења</w:t>
      </w:r>
      <w:r w:rsidR="00C80022">
        <w:rPr>
          <w:rFonts w:ascii="Times New Roman" w:hAnsi="Times New Roman" w:cs="Times New Roman"/>
          <w:sz w:val="24"/>
          <w:szCs w:val="24"/>
        </w:rPr>
        <w:t>. Напокон, због опредељења да</w:t>
      </w:r>
      <w:r w:rsidR="001234C1">
        <w:rPr>
          <w:rFonts w:ascii="Times New Roman" w:hAnsi="Times New Roman" w:cs="Times New Roman"/>
          <w:sz w:val="24"/>
          <w:szCs w:val="24"/>
        </w:rPr>
        <w:t xml:space="preserve"> историја врањских банака </w:t>
      </w:r>
      <w:r w:rsidR="00C80022">
        <w:rPr>
          <w:rFonts w:ascii="Times New Roman" w:hAnsi="Times New Roman" w:cs="Times New Roman"/>
          <w:sz w:val="24"/>
          <w:szCs w:val="24"/>
        </w:rPr>
        <w:t>буде приказана</w:t>
      </w:r>
      <w:r w:rsidR="001234C1">
        <w:rPr>
          <w:rFonts w:ascii="Times New Roman" w:hAnsi="Times New Roman" w:cs="Times New Roman"/>
          <w:sz w:val="24"/>
          <w:szCs w:val="24"/>
        </w:rPr>
        <w:t xml:space="preserve"> у контексту привредних и других прилика, добијене су и корисне информације о економској, политичкој и друштвеној историји.</w:t>
      </w:r>
    </w:p>
    <w:p w14:paraId="08851353" w14:textId="77777777" w:rsidR="001234C1" w:rsidRDefault="001234C1" w:rsidP="001234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обзиром на све наведене разлоге, имамо велико задовољство да рукопис </w:t>
      </w:r>
      <w:r w:rsidRPr="001234C1">
        <w:rPr>
          <w:rFonts w:ascii="Times New Roman" w:hAnsi="Times New Roman" w:cs="Times New Roman"/>
          <w:i/>
          <w:sz w:val="24"/>
          <w:szCs w:val="24"/>
        </w:rPr>
        <w:t>Врањске банке у Краљевини Југославији 1918‒1941</w:t>
      </w:r>
      <w:r>
        <w:rPr>
          <w:rFonts w:ascii="Times New Roman" w:hAnsi="Times New Roman" w:cs="Times New Roman"/>
          <w:sz w:val="24"/>
          <w:szCs w:val="24"/>
        </w:rPr>
        <w:t>, аутора Ивана М. Бецића и Дејана Д. Антића препоручимо за објављивање.</w:t>
      </w:r>
    </w:p>
    <w:p w14:paraId="74430827" w14:textId="77777777" w:rsidR="001234C1" w:rsidRDefault="001234C1" w:rsidP="001234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A9CB86D" w14:textId="77777777" w:rsidR="001234C1" w:rsidRDefault="001234C1" w:rsidP="001234C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поштовањем,</w:t>
      </w:r>
    </w:p>
    <w:p w14:paraId="795C1BF7" w14:textId="77777777" w:rsidR="001234C1" w:rsidRDefault="001234C1" w:rsidP="00123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DA9C1EC" w14:textId="77777777" w:rsidR="001234C1" w:rsidRDefault="001234C1" w:rsidP="00123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8169DA" w14:textId="77777777" w:rsidR="001234C1" w:rsidRDefault="001234C1" w:rsidP="00123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Београд, 29. јануар 2021.                                                                     Проф. др Мира Радојевић</w:t>
      </w:r>
    </w:p>
    <w:p w14:paraId="03C6B85A" w14:textId="77777777" w:rsidR="001234C1" w:rsidRDefault="00DF7D38" w:rsidP="001234C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Филозофски факултет у Београду</w:t>
      </w:r>
    </w:p>
    <w:p w14:paraId="799AF43D" w14:textId="77777777" w:rsidR="00642124" w:rsidRPr="00642124" w:rsidRDefault="001234C1" w:rsidP="001234C1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98B40F" w14:textId="77777777" w:rsidR="00966006" w:rsidRPr="00642124" w:rsidRDefault="00966006" w:rsidP="0064212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4212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406C82" w14:textId="77777777" w:rsidR="00AC405E" w:rsidRPr="00AC405E" w:rsidRDefault="00966006" w:rsidP="006F2F9D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6243">
        <w:rPr>
          <w:rFonts w:ascii="Times New Roman" w:hAnsi="Times New Roman" w:cs="Times New Roman"/>
          <w:sz w:val="24"/>
          <w:szCs w:val="24"/>
        </w:rPr>
        <w:t xml:space="preserve"> </w:t>
      </w:r>
      <w:r w:rsidR="008A27A8">
        <w:rPr>
          <w:rFonts w:ascii="Times New Roman" w:hAnsi="Times New Roman" w:cs="Times New Roman"/>
          <w:sz w:val="24"/>
          <w:szCs w:val="24"/>
        </w:rPr>
        <w:t xml:space="preserve"> </w:t>
      </w:r>
      <w:r w:rsidR="00E526A0">
        <w:rPr>
          <w:rFonts w:ascii="Times New Roman" w:hAnsi="Times New Roman" w:cs="Times New Roman"/>
          <w:sz w:val="24"/>
          <w:szCs w:val="24"/>
        </w:rPr>
        <w:t xml:space="preserve">  </w:t>
      </w:r>
      <w:r w:rsidR="00193315">
        <w:rPr>
          <w:rFonts w:ascii="Times New Roman" w:hAnsi="Times New Roman" w:cs="Times New Roman"/>
          <w:sz w:val="24"/>
          <w:szCs w:val="24"/>
        </w:rPr>
        <w:t xml:space="preserve"> </w:t>
      </w:r>
      <w:r w:rsidR="00663557">
        <w:rPr>
          <w:rFonts w:ascii="Times New Roman" w:hAnsi="Times New Roman" w:cs="Times New Roman"/>
          <w:sz w:val="24"/>
          <w:szCs w:val="24"/>
        </w:rPr>
        <w:t xml:space="preserve"> </w:t>
      </w:r>
      <w:r w:rsidR="000F0E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8F6E86" w14:textId="77777777" w:rsidR="005E4018" w:rsidRDefault="005E4018" w:rsidP="00AC405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8FE678" w14:textId="77777777" w:rsidR="005E4018" w:rsidRDefault="005E4018" w:rsidP="005E40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8950A0" w14:textId="77777777" w:rsidR="005E4018" w:rsidRDefault="005E4018" w:rsidP="005E40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E6EB74" w14:textId="77777777" w:rsidR="00B4384E" w:rsidRPr="001234C1" w:rsidRDefault="00B4384E" w:rsidP="001234C1"/>
    <w:sectPr w:rsidR="00B4384E" w:rsidRPr="001234C1" w:rsidSect="00B472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018"/>
    <w:rsid w:val="00043B20"/>
    <w:rsid w:val="000F0E00"/>
    <w:rsid w:val="000F15E3"/>
    <w:rsid w:val="001234C1"/>
    <w:rsid w:val="00193315"/>
    <w:rsid w:val="00242127"/>
    <w:rsid w:val="003C0EE7"/>
    <w:rsid w:val="005E4018"/>
    <w:rsid w:val="00642124"/>
    <w:rsid w:val="00663557"/>
    <w:rsid w:val="006F2F9D"/>
    <w:rsid w:val="00872ED1"/>
    <w:rsid w:val="008A27A8"/>
    <w:rsid w:val="00966006"/>
    <w:rsid w:val="00AC405E"/>
    <w:rsid w:val="00AF3C07"/>
    <w:rsid w:val="00B4384E"/>
    <w:rsid w:val="00B472BE"/>
    <w:rsid w:val="00BC631D"/>
    <w:rsid w:val="00C80022"/>
    <w:rsid w:val="00DF7D38"/>
    <w:rsid w:val="00E36243"/>
    <w:rsid w:val="00E526A0"/>
    <w:rsid w:val="00E57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54207"/>
  <w15:docId w15:val="{DC4D9372-D6BB-4BEE-A0EB-2F32E39B7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2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1186</Words>
  <Characters>6765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Perikle</dc:creator>
  <cp:keywords/>
  <dc:description/>
  <cp:lastModifiedBy>Korisnik</cp:lastModifiedBy>
  <cp:revision>2</cp:revision>
  <dcterms:created xsi:type="dcterms:W3CDTF">2021-01-29T10:55:00Z</dcterms:created>
  <dcterms:modified xsi:type="dcterms:W3CDTF">2021-01-29T10:55:00Z</dcterms:modified>
</cp:coreProperties>
</file>